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65439F0E"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AE2893" w:rsidRDefault="00CC13A2" w:rsidP="00A8033E">
            <w:pPr>
              <w:rPr>
                <w:rFonts w:eastAsia="SimSun" w:cs="Times New Roman"/>
                <w:b/>
                <w:bCs/>
                <w:sz w:val="28"/>
                <w:szCs w:val="28"/>
                <w:lang w:val="fr-FR"/>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7777777" w:rsidR="00895215" w:rsidRPr="00CC13A2" w:rsidRDefault="00895215" w:rsidP="00A131AD">
      <w:pPr>
        <w:pStyle w:val="Preamble"/>
        <w:widowControl w:val="0"/>
        <w:rPr>
          <w:rFonts w:eastAsia="SimSun"/>
          <w:b w:val="0"/>
          <w:sz w:val="20"/>
          <w:szCs w:val="20"/>
        </w:rPr>
      </w:pPr>
      <w:r w:rsidRPr="006214A8">
        <w:rPr>
          <w:rFonts w:eastAsia="SimSun"/>
          <w:color w:val="000000"/>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00EA47F9" w:rsidRPr="00CC13A2">
        <w:rPr>
          <w:rFonts w:eastAsia="SimSun"/>
          <w:b w:val="0"/>
          <w:sz w:val="20"/>
          <w:szCs w:val="20"/>
        </w:rPr>
        <w:lastRenderedPageBreak/>
        <w:t>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lastRenderedPageBreak/>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2"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6C2C8BEA"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895215" w:rsidRPr="00CC13A2">
        <w:rPr>
          <w:b w:val="0"/>
          <w:sz w:val="20"/>
          <w:szCs w:val="20"/>
        </w:rPr>
        <w:t xml:space="preserve">You may run or otherwise use any number of instances of </w:t>
      </w:r>
      <w:r w:rsidR="00986829" w:rsidRPr="00CC13A2">
        <w:rPr>
          <w:b w:val="0"/>
          <w:sz w:val="20"/>
          <w:szCs w:val="20"/>
        </w:rPr>
        <w:t xml:space="preserve">the </w:t>
      </w:r>
      <w:r w:rsidR="00895215" w:rsidRPr="00CC13A2">
        <w:rPr>
          <w:b w:val="0"/>
          <w:sz w:val="20"/>
          <w:szCs w:val="20"/>
        </w:rPr>
        <w:t xml:space="preserve">additional software listed below in physical or virtual </w:t>
      </w:r>
      <w:r w:rsidR="00457887" w:rsidRPr="00CC13A2">
        <w:rPr>
          <w:b w:val="0"/>
          <w:sz w:val="20"/>
          <w:szCs w:val="20"/>
        </w:rPr>
        <w:t>OSEs</w:t>
      </w:r>
      <w:r w:rsidR="00895215" w:rsidRPr="00CC13A2">
        <w:rPr>
          <w:b w:val="0"/>
          <w:sz w:val="20"/>
          <w:szCs w:val="20"/>
        </w:rPr>
        <w:t xml:space="preserve"> on any number of devices. You may use </w:t>
      </w:r>
      <w:r w:rsidR="00986829" w:rsidRPr="00CC13A2">
        <w:rPr>
          <w:b w:val="0"/>
          <w:sz w:val="20"/>
          <w:szCs w:val="20"/>
        </w:rPr>
        <w:t xml:space="preserve">the </w:t>
      </w:r>
      <w:r w:rsidR="00895215" w:rsidRPr="00CC13A2">
        <w:rPr>
          <w:b w:val="0"/>
          <w:sz w:val="20"/>
          <w:szCs w:val="20"/>
        </w:rPr>
        <w:t>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206CFB04"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C31AEA" w:rsidRPr="00CC13A2">
        <w:rPr>
          <w:rFonts w:eastAsia="SimSun"/>
          <w:b w:val="0"/>
          <w:bCs w:val="0"/>
          <w:sz w:val="20"/>
          <w:szCs w:val="20"/>
        </w:rPr>
        <w:t xml:space="preserve">You may run or otherwise use any number of instances of the additional software listed below in physical or virtual </w:t>
      </w:r>
      <w:r w:rsidR="00457887" w:rsidRPr="00CC13A2">
        <w:rPr>
          <w:rFonts w:eastAsia="SimSun"/>
          <w:b w:val="0"/>
          <w:bCs w:val="0"/>
          <w:sz w:val="20"/>
          <w:szCs w:val="20"/>
        </w:rPr>
        <w:t>OSEs</w:t>
      </w:r>
      <w:r w:rsidR="00C31AEA" w:rsidRPr="00CC13A2">
        <w:rPr>
          <w:rFonts w:eastAsia="SimSun"/>
          <w:b w:val="0"/>
          <w:bCs w:val="0"/>
          <w:sz w:val="20"/>
          <w:szCs w:val="20"/>
        </w:rPr>
        <w:t xml:space="preserve"> on any number of devices.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44DAF517" w14:textId="439E4FFF"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7E0131">
        <w:rPr>
          <w:sz w:val="20"/>
          <w:szCs w:val="20"/>
        </w:rPr>
        <w:t>1</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2B6FBDB5"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2</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78CD9AF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3</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02BE401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4</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57AD3D5E"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7E0131">
        <w:rPr>
          <w:rFonts w:eastAsia="SimSun"/>
          <w:sz w:val="20"/>
          <w:szCs w:val="20"/>
        </w:rPr>
        <w:t>5</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6214A8" w:rsidRDefault="001B1328" w:rsidP="00D22458">
      <w:pPr>
        <w:pStyle w:val="Heading2"/>
        <w:widowControl w:val="0"/>
        <w:numPr>
          <w:ilvl w:val="0"/>
          <w:numId w:val="15"/>
        </w:numPr>
        <w:ind w:left="1440"/>
        <w:rPr>
          <w:rFonts w:eastAsia="Times New Roman"/>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6214A8">
        <w:rPr>
          <w:rFonts w:eastAsia="Times New Roman"/>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C1833E4"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7E0131">
        <w:rPr>
          <w:rFonts w:eastAsia="SimSun"/>
          <w:sz w:val="20"/>
          <w:szCs w:val="20"/>
        </w:rPr>
        <w:t>6</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3"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28B7B" w14:textId="77777777" w:rsidR="004853BA" w:rsidRDefault="004853BA" w:rsidP="000B62B3">
      <w:pPr>
        <w:spacing w:before="0" w:after="0"/>
      </w:pPr>
      <w:r>
        <w:separator/>
      </w:r>
    </w:p>
  </w:endnote>
  <w:endnote w:type="continuationSeparator" w:id="0">
    <w:p w14:paraId="1D093ADA" w14:textId="77777777" w:rsidR="004853BA" w:rsidRDefault="004853BA" w:rsidP="000B62B3">
      <w:pPr>
        <w:spacing w:before="0" w:after="0"/>
      </w:pPr>
      <w:r>
        <w:continuationSeparator/>
      </w:r>
    </w:p>
  </w:endnote>
  <w:endnote w:type="continuationNotice" w:id="1">
    <w:p w14:paraId="1D7770AE" w14:textId="77777777" w:rsidR="004853BA" w:rsidRDefault="004853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21C2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21C2E">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B2591" w14:textId="77777777" w:rsidR="004853BA" w:rsidRDefault="004853BA" w:rsidP="000B62B3">
      <w:pPr>
        <w:spacing w:before="0" w:after="0"/>
      </w:pPr>
      <w:r>
        <w:separator/>
      </w:r>
    </w:p>
  </w:footnote>
  <w:footnote w:type="continuationSeparator" w:id="0">
    <w:p w14:paraId="1F20590A" w14:textId="77777777" w:rsidR="004853BA" w:rsidRDefault="004853BA" w:rsidP="000B62B3">
      <w:pPr>
        <w:spacing w:before="0" w:after="0"/>
      </w:pPr>
      <w:r>
        <w:continuationSeparator/>
      </w:r>
    </w:p>
  </w:footnote>
  <w:footnote w:type="continuationNotice" w:id="1">
    <w:p w14:paraId="461412C1" w14:textId="77777777" w:rsidR="004853BA" w:rsidRDefault="004853BA">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NotTrackFormatting/>
  <w:documentProtection w:edit="forms" w:formatting="1" w:enforcement="1" w:cryptProviderType="rsaAES" w:cryptAlgorithmClass="hash" w:cryptAlgorithmType="typeAny" w:cryptAlgorithmSid="14" w:cryptSpinCount="100000" w:hash="5zrZDx8r97QYrKU7YUY4MP1SATz5+R4fmuITTBAdcvj9PxqvLUuJGB/X8lAaHDtheMS7NWr2VUoBrkB1ZvswJQ==" w:salt="xaiDUNshh1oaL3hUeoDQFQ=="/>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17DF4"/>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21C2E"/>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1534A2-3750-4C22-B7A2-E032EE3EC010}">
  <ds:schemaRefs>
    <ds:schemaRef ds:uri="http://schemas.openxmlformats.org/officeDocument/2006/bibliography"/>
  </ds:schemaRefs>
</ds:datastoreItem>
</file>

<file path=customXml/itemProps5.xml><?xml version="1.0" encoding="utf-8"?>
<ds:datastoreItem xmlns:ds="http://schemas.openxmlformats.org/officeDocument/2006/customXml" ds:itemID="{CC85D673-7E37-415A-A4C1-A638626F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3573</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